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377D70" w:rsidRDefault="00377D70">
      <w:pPr>
        <w:rPr>
          <w:rStyle w:val="a3"/>
          <w:rFonts w:ascii="Arial" w:hAnsi="Arial" w:cs="Arial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377D70" w:rsidRDefault="00377D70" w:rsidP="00377D70">
      <w:r>
        <w:t xml:space="preserve">  Муниципальное автономное дошкольное образовательное учреждение  д/с №185</w:t>
      </w:r>
    </w:p>
    <w:p w:rsidR="00377D70" w:rsidRDefault="00377D70" w:rsidP="00377D70">
      <w:r>
        <w:t xml:space="preserve">                                                                 </w:t>
      </w:r>
      <w:proofErr w:type="spellStart"/>
      <w:r>
        <w:t>Г.Тюмени</w:t>
      </w:r>
      <w:proofErr w:type="spellEnd"/>
    </w:p>
    <w:p w:rsidR="00377D70" w:rsidRPr="001C69F3" w:rsidRDefault="00377D70" w:rsidP="00377D70">
      <w:pPr>
        <w:rPr>
          <w:shadow/>
          <w:color w:val="7030A0"/>
          <w:sz w:val="144"/>
          <w:szCs w:val="144"/>
        </w:rPr>
      </w:pPr>
      <w:r w:rsidRPr="001C69F3">
        <w:rPr>
          <w:shadow/>
          <w:color w:val="7030A0"/>
          <w:sz w:val="144"/>
          <w:szCs w:val="144"/>
        </w:rPr>
        <w:t>Консультация для родителей</w:t>
      </w:r>
    </w:p>
    <w:p w:rsidR="00377D70" w:rsidRPr="001C69F3" w:rsidRDefault="00377D70" w:rsidP="00377D70">
      <w:pPr>
        <w:rPr>
          <w:color w:val="7030A0"/>
          <w:sz w:val="48"/>
          <w:szCs w:val="48"/>
        </w:rPr>
      </w:pPr>
      <w:r w:rsidRPr="001C69F3">
        <w:rPr>
          <w:shadow/>
          <w:color w:val="7030A0"/>
          <w:sz w:val="56"/>
          <w:szCs w:val="56"/>
        </w:rPr>
        <w:t>Тема:</w:t>
      </w:r>
      <w:r w:rsidRPr="001C69F3">
        <w:rPr>
          <w:color w:val="7030A0"/>
          <w:sz w:val="48"/>
          <w:szCs w:val="48"/>
        </w:rPr>
        <w:t xml:space="preserve"> </w:t>
      </w:r>
      <w:r w:rsidRPr="001C69F3">
        <w:rPr>
          <w:b/>
          <w:color w:val="FF0000"/>
          <w:sz w:val="48"/>
          <w:szCs w:val="48"/>
        </w:rPr>
        <w:t>«</w:t>
      </w:r>
      <w:r w:rsidRPr="001C69F3">
        <w:rPr>
          <w:b/>
          <w:i/>
          <w:color w:val="FF0000"/>
          <w:sz w:val="48"/>
          <w:szCs w:val="48"/>
        </w:rPr>
        <w:t>Подготовка ребенка к школе»</w:t>
      </w:r>
    </w:p>
    <w:p w:rsidR="00377D70" w:rsidRDefault="00377D70" w:rsidP="00377D70">
      <w:pPr>
        <w:rPr>
          <w:color w:val="7030A0"/>
          <w:sz w:val="52"/>
          <w:szCs w:val="52"/>
        </w:rPr>
      </w:pPr>
      <w:r>
        <w:rPr>
          <w:color w:val="7030A0"/>
          <w:sz w:val="52"/>
          <w:szCs w:val="52"/>
        </w:rPr>
        <w:t xml:space="preserve">                     </w:t>
      </w:r>
    </w:p>
    <w:p w:rsidR="00377D70" w:rsidRDefault="00377D70" w:rsidP="00377D70">
      <w:pPr>
        <w:rPr>
          <w:color w:val="7030A0"/>
          <w:sz w:val="52"/>
          <w:szCs w:val="52"/>
        </w:rPr>
      </w:pPr>
      <w:r>
        <w:rPr>
          <w:noProof/>
          <w:color w:val="7030A0"/>
          <w:sz w:val="52"/>
          <w:szCs w:val="52"/>
          <w:lang w:eastAsia="ru-RU"/>
        </w:rPr>
        <w:drawing>
          <wp:inline distT="0" distB="0" distL="0" distR="0" wp14:anchorId="01A5DCD9" wp14:editId="531616E5">
            <wp:extent cx="5311140" cy="3657600"/>
            <wp:effectExtent l="0" t="0" r="0" b="0"/>
            <wp:docPr id="1" name="Рисунок 0" descr="картинка про школ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про школу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5617" cy="366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7D70" w:rsidRDefault="00377D70">
      <w:pPr>
        <w:rPr>
          <w:rStyle w:val="a3"/>
          <w:rFonts w:ascii="Arial" w:hAnsi="Arial" w:cs="Arial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color w:val="7030A0"/>
          <w:sz w:val="52"/>
          <w:szCs w:val="52"/>
        </w:rPr>
        <w:t xml:space="preserve">                </w:t>
      </w:r>
      <w:r>
        <w:rPr>
          <w:i/>
          <w:color w:val="7030A0"/>
          <w:sz w:val="32"/>
          <w:szCs w:val="32"/>
        </w:rPr>
        <w:t>Детский сад</w:t>
      </w:r>
      <w:r w:rsidRPr="006A709F">
        <w:rPr>
          <w:i/>
          <w:color w:val="7030A0"/>
          <w:sz w:val="52"/>
          <w:szCs w:val="52"/>
        </w:rPr>
        <w:t xml:space="preserve"> </w:t>
      </w:r>
      <w:r w:rsidRPr="006A709F">
        <w:rPr>
          <w:i/>
          <w:color w:val="7030A0"/>
          <w:sz w:val="32"/>
          <w:szCs w:val="32"/>
        </w:rPr>
        <w:t>№185</w:t>
      </w:r>
      <w:r>
        <w:rPr>
          <w:i/>
          <w:color w:val="7030A0"/>
          <w:sz w:val="52"/>
          <w:szCs w:val="52"/>
        </w:rPr>
        <w:t xml:space="preserve">      Соловьева Т.</w:t>
      </w:r>
      <w:bookmarkStart w:id="0" w:name="_GoBack"/>
      <w:bookmarkEnd w:id="0"/>
    </w:p>
    <w:p w:rsidR="00DB6458" w:rsidRPr="00DC1FE9" w:rsidRDefault="00DB6458">
      <w:pPr>
        <w:rPr>
          <w:i/>
          <w:sz w:val="28"/>
          <w:szCs w:val="28"/>
        </w:rPr>
      </w:pPr>
      <w:r w:rsidRPr="00DC1FE9">
        <w:rPr>
          <w:rStyle w:val="a3"/>
          <w:rFonts w:ascii="Arial" w:hAnsi="Arial" w:cs="Arial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Вооружение родителей знаниями о сущности "Школьная готовность", дать рекомендации.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Style w:val="a3"/>
          <w:rFonts w:ascii="Arial" w:hAnsi="Arial" w:cs="Arial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Вопросы для обсуждения: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Style w:val="a3"/>
          <w:rFonts w:ascii="Arial" w:hAnsi="Arial" w:cs="Arial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1.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Ваш ребёнок будущий первоклассник.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Style w:val="a3"/>
          <w:rFonts w:ascii="Arial" w:hAnsi="Arial" w:cs="Arial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2.</w:t>
      </w:r>
      <w:r w:rsidRPr="00DC1FE9">
        <w:rPr>
          <w:rStyle w:val="apple-converted-space"/>
          <w:rFonts w:ascii="Arial" w:hAnsi="Arial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Советы для родителей.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Ваш ребёнок идёт в первый класс. Скоро школа распахнёт свои двери и начнётся новый период в его жизни, так не похожий на дошкольное детство. Как ребёнок войдёт в новую жизнь, как сложится первый школьный год, какие чувства, надежды, стремления пробудит он в душе, в огромной мере зависит от того, что приобрел он за годы дошкольного детства.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же понять – готов ли ребёнок к школе?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Как правильно подготовить ребёнка к школе? Конечно же, ребёнку необходим запас знаний.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Родителей порой радует то, что ребёнок запомнил текст - стихотворения, сказку. Но гораздо важнее для умственного развития понять текст, суметь пересказать его.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Одна из важнейших задач подготовки детей к школе –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развитие</w:t>
      </w:r>
      <w:r w:rsidRPr="00DC1FE9">
        <w:rPr>
          <w:rStyle w:val="apple-converted-space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необходимой для письма «моторики руки». Больше давайте ребёнку лепить, собирать мелкую мозаику, раскрашивать рисунки.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И, конечно же, особое место в подготовке детей к школе занимает овладение некоторыми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специальными знаниями и навыками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– грамотой, счётом, решением арифметических задач.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Несколько советов вам родители: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развивайте</w:t>
      </w:r>
      <w:r w:rsidRPr="00DC1FE9">
        <w:rPr>
          <w:rStyle w:val="apple-converted-space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настойчивость, трудолюбие ребёнка, умение доводить дело до конца</w:t>
      </w:r>
      <w:proofErr w:type="gramStart"/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.</w:t>
      </w:r>
      <w:proofErr w:type="gramEnd"/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- </w:t>
      </w:r>
      <w:proofErr w:type="gramStart"/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ф</w:t>
      </w:r>
      <w:proofErr w:type="gramEnd"/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ормируйте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у него мыслительные способности, наблюдательность, пытливость, интерес к познанию окружающих.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загадывайте</w:t>
      </w:r>
      <w:r w:rsidRPr="00DC1FE9">
        <w:rPr>
          <w:rStyle w:val="apple-converted-space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ребёнку загадки, составляйте их вместе с ним, пусть ребёнок рассуждает вслух, не давайте ребёнку готовых ответов, заставляйте его размышлять.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- беседуйте</w:t>
      </w:r>
      <w:r w:rsidRPr="00DC1FE9">
        <w:rPr>
          <w:rStyle w:val="apple-converted-space"/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о прочитанных книгах, попытайтесь выяснить, как ребёнок понял их содержание, правильно ли оценивал поступки действующих лиц, </w:t>
      </w:r>
      <w:proofErr w:type="gramStart"/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способен</w:t>
      </w:r>
      <w:proofErr w:type="gramEnd"/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 ли доказать, почему одних героев осуждает, других одобряет.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Так же при определении того, готов ли ребёнок к учёбе, следует 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lastRenderedPageBreak/>
        <w:t>учитывать желание ребёнка поступить в школу и учиться, какое у него сформировалось мнение о школе и об учёбе в целом.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Подготовка ребёнка к школе начинается с раннего возраста, самого рождения, так, как, в детском саду и в общении с родителями ребёнок получает первые знания.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С какими знаниями ребёнок должен идти в школу?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Style w:val="a3"/>
          <w:rFonts w:ascii="Arial" w:hAnsi="Arial" w:cs="Arial"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Как подготовить ребёнка к школе?</w:t>
      </w:r>
      <w:r w:rsidRPr="00DC1FE9">
        <w:rPr>
          <w:rStyle w:val="apple-converted-space"/>
          <w:rFonts w:ascii="Arial" w:hAnsi="Arial" w:cs="Arial"/>
          <w:b/>
          <w:bCs/>
          <w:i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1. Дошкольник учится в игре, где активно и равноправно участвуют родители.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2.Обучение требует систематичности: 10-15 минут каждый день дадут больший результат, чем час – два в выходные дни.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3. Необходимо учитывать принцип «от простого к сложному», то есть нельзя сразу научить ребёнка всему, что вы знаете и умеете, каждый новый элемент добавляется постепенно, когда предыдущие знания, умения уже усвоены. Если ребёнок отвечает неуверенно, то вернитесь к простым заданиям, играм, изменяя их содержание, но оставляя цель. Например: учите распознавать и называть цвета. Когда один цвет усвоен, добавляется новый, а прежний закрепляется в игре «Чего не стало?».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4.Не забывайте оценивать успехи, а при неудачах одобряйте действия ребёнка словами: «Если  бы ты сделал так (показ, объяснение), то было бы ещё лучше».</w:t>
      </w:r>
      <w:r w:rsidRPr="00DC1FE9">
        <w:rPr>
          <w:rStyle w:val="apple-converted-space"/>
          <w:rFonts w:ascii="Arial" w:hAnsi="Arial" w:cs="Arial"/>
          <w:i/>
          <w:color w:val="000000"/>
          <w:sz w:val="28"/>
          <w:szCs w:val="28"/>
          <w:shd w:val="clear" w:color="auto" w:fill="FFFFFF"/>
        </w:rPr>
        <w:t> 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5. Старайтесь  не создавать у ребёнка впечатления, что занятия и игры с ним являются смыслом Вашей жизни, поэтому играйте с малышом, например, во время приготовления ужина на кухне ("Чего не стало?», «Что изменилось</w:t>
      </w:r>
      <w:proofErr w:type="gramStart"/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 ?</w:t>
      </w:r>
      <w:proofErr w:type="gramEnd"/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»), по дороге в детский сад, в машине, автобусе («Слова-города» и др.)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6.Дети эмоционально – отзывчивы, поэтому если Вам не хочется играть в какую-то игру или Вы плохо себя чувствуете, то лучше отложите занятие. С плохим настроением, через силу, не играйте с ребёнком. Пользы это не принесёт. Игровое общение должно быть интересным и для него, и для Вас. В этом случае создаётся положительная атмосфера для усвоения и развития.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7.Проводите с детьми наблюдения, беседы, позвольте ему почувствовать себя первооткрывателем. Например, наблюдайте вместе с ним за облаками, находите в них сходство с фигурками людей и животных; «измеряйте» глубину лужи, наблюдайте за явлениями природы.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 xml:space="preserve">Самым распространённым и правильным остаётся мнение, что </w:t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lastRenderedPageBreak/>
        <w:t>перед поступлением в школу родители или преподаватели детского сада должны дать ребёнку начальные знания – знать звуки, и цифры, рисовать карандашами и красками, вырезать ножницами картинки.</w:t>
      </w:r>
      <w:r w:rsidRPr="00DC1FE9">
        <w:rPr>
          <w:rFonts w:ascii="Arial" w:hAnsi="Arial" w:cs="Arial"/>
          <w:i/>
          <w:color w:val="000000"/>
          <w:sz w:val="28"/>
          <w:szCs w:val="28"/>
        </w:rPr>
        <w:br/>
      </w:r>
      <w:r w:rsidRPr="00DC1FE9">
        <w:rPr>
          <w:rFonts w:ascii="Arial" w:hAnsi="Arial" w:cs="Arial"/>
          <w:i/>
          <w:color w:val="000000"/>
          <w:sz w:val="28"/>
          <w:szCs w:val="28"/>
          <w:shd w:val="clear" w:color="auto" w:fill="FFFFFF"/>
        </w:rPr>
        <w:t>Но самое главное то, что при подготовке ребёнка к школе необходимо учитывать его индивидуальные способности и оценить таланты своего ребёнка. Правильная оценка этих качеств и помощь в случае каких – либо проблем поможет ребёнку успешно адаптироваться в школе и получать знания, радость и удовольствие.</w:t>
      </w:r>
    </w:p>
    <w:sectPr w:rsidR="00DB6458" w:rsidRPr="00DC1FE9" w:rsidSect="00967170">
      <w:pgSz w:w="11906" w:h="16838"/>
      <w:pgMar w:top="1134" w:right="850" w:bottom="1134" w:left="1701" w:header="708" w:footer="708" w:gutter="0"/>
      <w:pgBorders w:offsetFrom="page">
        <w:top w:val="earth2" w:sz="31" w:space="24" w:color="auto"/>
        <w:left w:val="earth2" w:sz="31" w:space="24" w:color="auto"/>
        <w:bottom w:val="earth2" w:sz="31" w:space="24" w:color="auto"/>
        <w:right w:val="earth2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6458"/>
    <w:rsid w:val="00164604"/>
    <w:rsid w:val="003004D1"/>
    <w:rsid w:val="00377D70"/>
    <w:rsid w:val="005F6359"/>
    <w:rsid w:val="00967170"/>
    <w:rsid w:val="00B90432"/>
    <w:rsid w:val="00C47E36"/>
    <w:rsid w:val="00DB6458"/>
    <w:rsid w:val="00DC1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D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B6458"/>
    <w:rPr>
      <w:b/>
      <w:bCs/>
    </w:rPr>
  </w:style>
  <w:style w:type="character" w:customStyle="1" w:styleId="apple-converted-space">
    <w:name w:val="apple-converted-space"/>
    <w:basedOn w:val="a0"/>
    <w:rsid w:val="00DB6458"/>
  </w:style>
  <w:style w:type="paragraph" w:styleId="a4">
    <w:name w:val="Balloon Text"/>
    <w:basedOn w:val="a"/>
    <w:link w:val="a5"/>
    <w:uiPriority w:val="99"/>
    <w:semiHidden/>
    <w:unhideWhenUsed/>
    <w:rsid w:val="00377D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7D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DD3D9F-5B63-4E49-B37C-B6438E8AB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702</Words>
  <Characters>4003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 Васильевна</cp:lastModifiedBy>
  <cp:revision>5</cp:revision>
  <dcterms:created xsi:type="dcterms:W3CDTF">2016-02-19T23:25:00Z</dcterms:created>
  <dcterms:modified xsi:type="dcterms:W3CDTF">2016-02-20T11:50:00Z</dcterms:modified>
</cp:coreProperties>
</file>