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5BF" w:rsidRDefault="007835BF" w:rsidP="007835B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</w:t>
      </w:r>
      <w:r>
        <w:rPr>
          <w:color w:val="000000"/>
          <w:sz w:val="27"/>
          <w:szCs w:val="27"/>
        </w:rPr>
        <w:t>Утверждено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</w:t>
      </w:r>
      <w:r>
        <w:rPr>
          <w:color w:val="000000"/>
          <w:sz w:val="27"/>
          <w:szCs w:val="27"/>
        </w:rPr>
        <w:t>на заседании Президиума</w:t>
      </w:r>
    </w:p>
    <w:p w:rsidR="007835BF" w:rsidRDefault="007835BF" w:rsidP="007835BF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Протокол от 20 сентября 2018 г. №34</w:t>
      </w:r>
    </w:p>
    <w:p w:rsidR="007835BF" w:rsidRDefault="007835BF" w:rsidP="007835BF">
      <w:pPr>
        <w:pStyle w:val="a3"/>
        <w:jc w:val="right"/>
        <w:rPr>
          <w:color w:val="000000"/>
          <w:sz w:val="27"/>
          <w:szCs w:val="27"/>
        </w:rPr>
      </w:pPr>
    </w:p>
    <w:p w:rsidR="007835BF" w:rsidRPr="007835BF" w:rsidRDefault="007835BF" w:rsidP="007835BF">
      <w:pPr>
        <w:pStyle w:val="a3"/>
        <w:jc w:val="center"/>
        <w:rPr>
          <w:b/>
          <w:color w:val="000000"/>
          <w:sz w:val="27"/>
          <w:szCs w:val="27"/>
        </w:rPr>
      </w:pPr>
      <w:r w:rsidRPr="007835BF">
        <w:rPr>
          <w:b/>
          <w:color w:val="000000"/>
          <w:sz w:val="27"/>
          <w:szCs w:val="27"/>
        </w:rPr>
        <w:t>Положение</w:t>
      </w:r>
      <w:r w:rsidRPr="007835BF">
        <w:rPr>
          <w:b/>
          <w:color w:val="000000"/>
          <w:sz w:val="27"/>
          <w:szCs w:val="27"/>
        </w:rPr>
        <w:t xml:space="preserve"> </w:t>
      </w:r>
      <w:r w:rsidRPr="007835BF">
        <w:rPr>
          <w:b/>
          <w:color w:val="000000"/>
          <w:sz w:val="27"/>
          <w:szCs w:val="27"/>
        </w:rPr>
        <w:t>о фонде «Солидарность»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Настоящее Положение устанавливает порядок формирования фонда «Солидарность», размер, порядок и условия оказания членам Профсоюза материальной помощи.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Фонд «Солидарность» составляет 20% от поступивших ежемесячных профсоюзных взносов.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Из фонда «Солидарность» осуществляется приобретение путевок и курсовок на санаторно-курортное лечение, на летний отдых к морю членам профсоюза.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Оказывается материальная помощь членам Профсоюза, имеющим профсоюзный стаж от 1 года и более, находящимся в трудной жизненной ситуации, в виде денежной выплаты. Трудная жизненная ситуация – ситуация, объективно нарушающая жизнедеятельность члена Профсоюза, возникшая по независящим от него причинам. Это может быть: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утрата жилья вследствие пожара или другого стихийного бедствия - до десяти тысяч рублей;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ограбление квартиры и другие чрезвычайные ситуации - до десяти тысяч рублей;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погребение близких родственников (мать, отец, дети, муж, жена) – до четырёх тысяч рублей;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дорогостоящее лечение, оперативное вмешательство - материальная помощь от четырёх до тысяч рублей до десяти тысяч рублей;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материальная помощь за приобретение путевки на санаторно-курортное лечение от трёх до десяти тысяч рублей, не чаще одного раза в три календарных года.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Материальная помощь оказывается при выходе на пенсию непедагогическим работникам (женщинам 55 лет, мужчинам 60 лет) – четыре тысячи рублей, ветеранам педагогического труда, членам профсоюза, которым исполняется 75, 80, 85, 90 лет и старше - две тысячи рублей.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Материальная помощь в связи с юбилеем 50, 55 и 60 лет оказывается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председателям первичных профсоюзных организаций – 3000 рублей;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председателям первичных профсоюзных организаций, проработавших в этой должности не менее 10 лет – 5000 рублей.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Материальная помощь оказывается единовременно, не чаще одного раза в год.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Материальная помощь оказывается по Постановлению Президиума городской организации Профсоюза. На Президиум предоставляются следующие документы: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заявление члена Профсоюза, нуждающегося в материальной помощи;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решение выборного профсоюзного органа – профсоюзного комитета учреждения (выписка о выделении материальной помощи) с указанием профсоюзного стажа;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подтверждающие финансовые и другие документы.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Выплата материальной помощи производится заявителю лично в кассе городской организации Профсоюза при наличии документов и паспорта.</w:t>
      </w:r>
    </w:p>
    <w:p w:rsidR="007835BF" w:rsidRDefault="007835BF" w:rsidP="007835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Формируется банк данных получателей материальной помощи из фонда «Солидарность».</w:t>
      </w:r>
    </w:p>
    <w:p w:rsidR="00D43CF3" w:rsidRDefault="00D43CF3">
      <w:bookmarkStart w:id="0" w:name="_GoBack"/>
      <w:bookmarkEnd w:id="0"/>
    </w:p>
    <w:sectPr w:rsidR="00D43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BF"/>
    <w:rsid w:val="007835BF"/>
    <w:rsid w:val="00D4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B26A4-3173-4260-BDA6-C27BA867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0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№185 ДС</dc:creator>
  <cp:keywords/>
  <dc:description/>
  <cp:lastModifiedBy>№185 ДС</cp:lastModifiedBy>
  <cp:revision>2</cp:revision>
  <dcterms:created xsi:type="dcterms:W3CDTF">2019-05-06T02:44:00Z</dcterms:created>
  <dcterms:modified xsi:type="dcterms:W3CDTF">2019-05-06T02:49:00Z</dcterms:modified>
</cp:coreProperties>
</file>