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E2" w:rsidRPr="00BA46E2" w:rsidRDefault="00BA46E2" w:rsidP="00BA46E2">
      <w:pPr>
        <w:spacing w:after="0" w:line="240" w:lineRule="auto"/>
        <w:ind w:left="5954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Приложение № 1</w:t>
      </w:r>
    </w:p>
    <w:p w:rsidR="00BA46E2" w:rsidRPr="00BA46E2" w:rsidRDefault="00BA46E2" w:rsidP="00BA46E2">
      <w:pPr>
        <w:spacing w:after="0" w:line="240" w:lineRule="auto"/>
        <w:ind w:left="5954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УТВЕРЖДЕНО</w:t>
      </w:r>
    </w:p>
    <w:p w:rsidR="00BA46E2" w:rsidRPr="00BA46E2" w:rsidRDefault="00BA46E2" w:rsidP="00BA46E2">
      <w:pPr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приказом </w:t>
      </w:r>
      <w:proofErr w:type="spellStart"/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и.о</w:t>
      </w:r>
      <w:proofErr w:type="gramStart"/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.з</w:t>
      </w:r>
      <w:proofErr w:type="gramEnd"/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аведующего</w:t>
      </w:r>
      <w:proofErr w:type="spellEnd"/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                      </w:t>
      </w:r>
    </w:p>
    <w:p w:rsidR="00BA46E2" w:rsidRPr="00BA46E2" w:rsidRDefault="00BA46E2" w:rsidP="00BA46E2">
      <w:pPr>
        <w:spacing w:after="0" w:line="240" w:lineRule="auto"/>
        <w:ind w:left="5954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д/с № 185 города Тюмени</w:t>
      </w:r>
      <w:bookmarkStart w:id="0" w:name="_GoBack"/>
      <w:bookmarkEnd w:id="0"/>
    </w:p>
    <w:p w:rsidR="00BA46E2" w:rsidRPr="00BA46E2" w:rsidRDefault="00BA46E2" w:rsidP="00BA46E2">
      <w:pPr>
        <w:spacing w:after="0" w:line="240" w:lineRule="auto"/>
        <w:ind w:left="5954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от 20.08.2019 №90а-4</w:t>
      </w: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A46E2" w:rsidRPr="00BA46E2" w:rsidRDefault="00BA46E2" w:rsidP="00BA46E2">
      <w:pPr>
        <w:tabs>
          <w:tab w:val="center" w:pos="4819"/>
          <w:tab w:val="left" w:pos="8265"/>
        </w:tabs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Положение</w:t>
      </w:r>
    </w:p>
    <w:p w:rsidR="00BA46E2" w:rsidRPr="00BA46E2" w:rsidRDefault="00BA46E2" w:rsidP="00BA46E2">
      <w:pPr>
        <w:tabs>
          <w:tab w:val="center" w:pos="4819"/>
          <w:tab w:val="left" w:pos="8265"/>
        </w:tabs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об организации платных услуг </w:t>
      </w:r>
    </w:p>
    <w:p w:rsidR="00BA46E2" w:rsidRPr="00BA46E2" w:rsidRDefault="00BA46E2" w:rsidP="00BA46E2">
      <w:pPr>
        <w:tabs>
          <w:tab w:val="center" w:pos="4819"/>
          <w:tab w:val="left" w:pos="8265"/>
        </w:tabs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в МАДОУ д/с № 185 города Тюмени</w:t>
      </w:r>
    </w:p>
    <w:p w:rsidR="00BA46E2" w:rsidRPr="00BA46E2" w:rsidRDefault="00BA46E2" w:rsidP="00BA46E2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1. Общие положения</w:t>
      </w:r>
    </w:p>
    <w:p w:rsidR="00BA46E2" w:rsidRPr="00BA46E2" w:rsidRDefault="00BA46E2" w:rsidP="00BA46E2">
      <w:pPr>
        <w:spacing w:after="0" w:line="240" w:lineRule="auto"/>
        <w:ind w:firstLine="624"/>
        <w:jc w:val="center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1.1. </w:t>
      </w:r>
      <w:proofErr w:type="gramStart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Настоящее Положение, разработано в соответствии с Гражданским кодексом Российской Федерации,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 законом от 29.12.2012 № 273-ФЗ «Об образовании в Российской Федерации», Законом Российской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Федерации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07.02.1992 № 2300-1 «О защите прав потребителей», Постановлением Правительства Российской Федерации от 15.08.2013 № 706 «Об утверждении Правил оказания платных образовательных услуг», приказом </w:t>
      </w:r>
      <w:proofErr w:type="spell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</w:t>
      </w:r>
      <w:proofErr w:type="spell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09.11.2018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 196 «Об утверждении Порядка организации и осуществления образовательной деятельности по дополнительным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общеобразовательным программам», постановлением Администрации города Тюмени от 21.12.2015 № 312-пк «Об утверждении порядка разработки и установления тарифов на платные образовательные и иные услуги, оказываемые муниципальными автономными организациями города Тюмени сверх установленного муниципального задания», уставом МАДОУ д/с № 185 города Тюмени (далее</w:t>
      </w: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по тексту настоящего Положения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Учреждение).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Положение регулирует порядок организации платных образовательных и иных услуг в Учреждении (далее при совместном упоминании по тексту настоящего Положения – платные услуги, услуги), использования средств от оказания платных услуг, устанавливает условия взаимоотношений между Учреждением, потребителями, заказчиками платных услуг в связи с оказанием Учреждением платных услуг, получением данных услуг и их оплатой.</w:t>
      </w:r>
      <w:proofErr w:type="gramEnd"/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Настоящее Положение является основой для заключения договоров об образовании, договоров на оказание платных услуг (далее</w:t>
      </w:r>
      <w:r w:rsidRPr="00BA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при совместном упоминании по тексту настоящего Положения – договоры). Порядок заключения договоров установлен разделом 9 настоящего Положения. 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1.3. Понятия, используемые в настоящем Положении: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«заказчик» - физическое и (или) юридическое лицо, имеющее намерение заказать либо заказывающее платные услуги для себя или иных лиц на основании договора;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«обучающийся» - физическое лицо, осваивающее в Учреждении образовательную программу дошкольного образования, а также дополнительную образовательную программу;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«учащийся» - физическое лицо, осваивающее в Учреждении дополнительную образовательную программу;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«потребитель» - физическое лицо, получающее платную услугу в Учреждении.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понятия в настоящем Положении используются в тех же значениях, что и в нормативных актах, указанных в пункте 1.1 настоящего Положения.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1.4.</w:t>
      </w:r>
      <w:r w:rsidRPr="00BA46E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Основными задачами организации платных услуг в Учреждении являются: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всестороннее удовлетворение образовательных и социальных потребностей детей;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формирование и развитие творческих способностей детей;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удовлетворение индивидуальных потребностей детей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4) формирование культуры здорового и безопасного образа жизни, укрепление здоровья детей;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5) обеспечение духовно-нравственного, гражданско-патриотического, военно-патриотического, трудового воспитания детей;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6) выявление, развитие и поддержка талантливых детей, а также детей, проявивших выдающиеся способности;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7) создание и обеспечение необходимых условий для личностного развития, укрепление здоровья, профессионального самоопределения и творческого труда детей;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8) социализация и адаптация детей к жизни в обществе;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9) формирование общей культуры детей;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10) удовлетворение иных образовательных потребностей и интересов детей,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11) повышение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уровня оплаты труда работников Учреждения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12) совершенствование учебно-материальной базы Учреждения.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1.5. Настоящее Положение подлежит размещению на официальном сайте Учреждения в сети «Интернет» в разделе «Сведения об образовательной организации – «Документы», «Платные образовательные услуги».</w:t>
      </w:r>
    </w:p>
    <w:p w:rsidR="00BA46E2" w:rsidRPr="00BA46E2" w:rsidRDefault="00BA46E2" w:rsidP="00BA46E2">
      <w:pPr>
        <w:shd w:val="clear" w:color="auto" w:fill="FFFFFF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6E2" w:rsidRPr="00BA46E2" w:rsidRDefault="00BA46E2" w:rsidP="00BA46E2">
      <w:pPr>
        <w:shd w:val="clear" w:color="auto" w:fill="FFFFFF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Виды и формы оказания платных услуг</w:t>
      </w:r>
    </w:p>
    <w:p w:rsidR="00BA46E2" w:rsidRPr="00BA46E2" w:rsidRDefault="00BA46E2" w:rsidP="00BA46E2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 Учреждение оказывает следующие платные услуги: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2.1.1.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Услуги по дополнительному образованию (реализация </w:t>
      </w:r>
      <w:r w:rsidRPr="00BA46E2">
        <w:rPr>
          <w:rFonts w:ascii="Times New Roman" w:eastAsia="Calibri" w:hAnsi="Times New Roman" w:cs="Times New Roman"/>
          <w:sz w:val="26"/>
          <w:szCs w:val="26"/>
        </w:rPr>
        <w:t>дополнительных общеразвивающих программ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предусмотренных муниципальным заданием,</w:t>
      </w:r>
      <w:r w:rsidRPr="00BA46E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BA46E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технической, естественнонаучной, физкультурно-спортивной, художественной, туристско-краеведческой, социально-педагогической, коррекционной направленности).</w:t>
      </w:r>
      <w:proofErr w:type="gramEnd"/>
    </w:p>
    <w:p w:rsidR="00BA46E2" w:rsidRPr="00BA46E2" w:rsidRDefault="00BA46E2" w:rsidP="00BA46E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2.1.2. Услуги, сопровождающие образовательный процесс: </w:t>
      </w:r>
    </w:p>
    <w:p w:rsidR="00BA46E2" w:rsidRPr="00BA46E2" w:rsidRDefault="00BA46E2" w:rsidP="00BA46E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консультации для родителей (законных представителей) воспитанников с приглашением специалистов;</w:t>
      </w:r>
    </w:p>
    <w:p w:rsidR="00BA46E2" w:rsidRPr="00BA46E2" w:rsidRDefault="00BA46E2" w:rsidP="00BA46E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организация групп удлиненного режима пребывания детей;</w:t>
      </w:r>
    </w:p>
    <w:p w:rsidR="00BA46E2" w:rsidRPr="00BA46E2" w:rsidRDefault="00BA46E2" w:rsidP="00BA46E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проведение индивидуальных праздников и развлечений, организация экскурсий;</w:t>
      </w:r>
    </w:p>
    <w:p w:rsidR="00BA46E2" w:rsidRPr="00BA46E2" w:rsidRDefault="00BA46E2" w:rsidP="00BA46E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организация групп выходного дня;</w:t>
      </w:r>
    </w:p>
    <w:p w:rsidR="00BA46E2" w:rsidRPr="00BA46E2" w:rsidRDefault="00BA46E2" w:rsidP="00BA46E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проведение и организация театральных, зрелищных и цирковых представлений;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2.1.3. Услуги в сфере коррекции недостатков в физическом и (или) психическом развитии детей (консультации психолога; психологические тренинги; психологическое тестирование с комментариями и рекомендациями; логопедические услуги).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2.1.4. Оздоровительные услуги (кислородные, витаминные коктейли, соляная пещера).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2.1.5. Услуги общественного питания (за рамками муниципального задания учредителя).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2.1.6. Услуги по проведению семинаров, конференций, мастер-классов, стажировок педагогических работников, работников образовательных организаций. 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2.1.7. Деятельность в области фотографии, производство кинофильмов, видеофильмов.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2.2. Услуги оказываются в индивидуальной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и(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или) в групповой форме (клубы, секции, кружки, лаборатории, студии, творческие коллективы, ансамбли, театры, мастерские, школы).</w:t>
      </w:r>
    </w:p>
    <w:p w:rsidR="00BA46E2" w:rsidRPr="00BA46E2" w:rsidRDefault="00BA46E2" w:rsidP="00BA46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Платные образовательные услуги осуществляются Учреждением только на основании соответствующей лицензии.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2.4.</w:t>
      </w:r>
      <w:r w:rsidRPr="00BA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Платные услуги в Учреждении оказываются с учетом возрастных и индивидуальных особенности детей.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Перечень оказываемых Учреждением платных услуг </w:t>
      </w: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подлежит размещению на официальном сайте Учреждения в сети «Интернет» в разделе «Сведения об образовательной организации – «Платные образовательные услуги».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 Организация и осуществление образовательной деятельности</w:t>
      </w:r>
    </w:p>
    <w:p w:rsidR="00BA46E2" w:rsidRPr="00BA46E2" w:rsidRDefault="00BA46E2" w:rsidP="00BA46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дополнительным общеразвивающим программам</w:t>
      </w:r>
    </w:p>
    <w:p w:rsidR="00BA46E2" w:rsidRPr="00BA46E2" w:rsidRDefault="00BA46E2" w:rsidP="00BA46E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3.1. Учреждение организует и осуществляет образовательную деятельность по дополнительным общеразвивающим программам за счет средств физических и (или) юридических лиц.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Содержание дополнительных общеразвивающих программ и сроки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 по ним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определяются образовательной программой, разработанной и утвержденной Учреждением. 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 организует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(клубы, секции, кружки, студии, творческие коллективы, ансамбли, театры,</w:t>
      </w:r>
      <w:r w:rsidRPr="00BA46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мастерские, школы) (далее - объединения), а также индивидуально.</w:t>
      </w:r>
      <w:proofErr w:type="gramEnd"/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Учреждения.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Занятия в объединениях проводятся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 Занятия в объединениях могут проводиться по группам, индивидуально или всем составом объединения.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сочетание различных форм получения образования и форм обучения.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Формы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дополнительным общеобразовательным программам определяются Учреждением самостоятельно, если иное не установлено законодательством Российской Федерации.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3.6. 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Учреждения. Каждый учащийся имеет право заниматься в нескольких объединениях, переходить в процессе обучения из одного объединения в другое.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3.7. Дополнительные общеобразовательные программы реализуются Учреждением как самостоятельно, так и посредством сетевых форм их реализации.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разработке и реализации дополнительных общеобразовательных программ используются различные образовательные технологии.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реализации дополнительных общеобразовательных программ Учреждением может применяться форма организации образовательной деятельности, основанная на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3.8. Учреждение ежегодно обновляет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3.9. В Учреждении образовательная деятельность осуществляется на государственном языке Российской Федерации.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3.10. Расписание занятий объединения составляется для создания наиболее благоприятного режима труда и отдыха учащихся администрацией Учреждения по представлению педагогических работников с учетом пожеланий родителей (законных представителей) учащихся и возрастных особенностей учащихся.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3.11. При реализации дополнительных общеобразовательных программ Учреждение может организовывать и проводить массовые мероприятия, создавать необходимые условия для совместной деятельности учащихся, родителей (законных представителей).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3.12. В работе объединений при наличии условий и согласия руководителя объединения (педагога дополнительного образования) могут участвовать совместно с учащимися их родители (законные представители).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3.13.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3.14. Учреждение определяет формы аудиторных занятий, а также формы, порядок и периодичность проведения промежуточной аттестации учащихся.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Для учащихся с ограниченными возможностями здоровья, детей-инвалидов, инвалидов Учреждение организует образовательный процесс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</w:t>
      </w:r>
      <w:proofErr w:type="spell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09.11.2018 № 196.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Организация деятельности Учреждения 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оказанию платных услуг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В целях оказания платных услуг Учреждение формирует кадровый</w:t>
      </w:r>
      <w:r w:rsidRPr="00BA46E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из числа работников Учреждения, осуществляющих работу по основной деятельности Учреждения в рамках муниципального задания, а также привлекает к оказанию услуг иных физических и юридических лиц.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4.2. С работниками, привлекаемыми для оказания платных услуг, оформляются трудовые отношения в порядке, предусмотренном Трудовым кодексом Российской Федерации. В случаях, не противоречащих действующему законодательству, с непосредственными исполнителями платной услуги могут заключаться договоры возмездного оказания услуг в соответствии с гражданским законодательством. 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Педагогический работник Учреждения не вправе оказывать платные образовательные услуги учащимся Учреждения, если это приводит к конфликту интересов педагогического работника.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4.3. Руководитель Учреждения ежегодно до начала оказания платных услуг: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4.3.1. Издает приказ об организации предоставления платных услуг, в котором определяются: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  <w:t>перечень платных услуг;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количество учащихся в учреждении, их возрастные категории, а также продолжительность учебных занятий в учреждении;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ответственные лица за организацию платных услуг;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состав лиц, непосредственно оказывающих платные услуги.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4.3.2. Утверждает: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расписание занятий;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учебный план;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4.4. Ответственные лица за организацию платных услуг осуществляют: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подготовку учебных планов и образовательных программ;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составление расписания занятий;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формирование объединений;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предоставление в бухгалтерию табеля учета рабочего времени педагогических и иных работников, являющихся исполнителями платных услуг или содействующих в оказании платных услуг;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подготовку необходимой документации, связанной с организацией предоставления платных услуг;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соблюдения установленных законодательством Российской Федерации требований к оформлению и ведению документации и учетных и отчетных статистических форм, порядку и срокам их представления;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подготовку информации о платных услугах, оказываемых Учреждением, обеспечивающей возможность для их правильного выбора.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Главный бухгалтер осуществляет: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расчет стоимости платных услуг, подготовку прейскуранта стоимости платных услуг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(далее по тексту настоящего Положения – прейскурант)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своевременной оплатой услуг;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своевременной выплатой заработной платы работникам Учреждения, участвующим в оказании услуг, оплатой услуг, оказываемых физическим и юридическими лицами;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консультационно-методическую помощь в оформлении первичных документов.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4.6. Лицо, назначенное ответственным за размещение информации и документов на сайте Учреждения в сети «Интернет», обеспечивает наличие на сайте Учреждения в сети «Интернет» актуальной и достоверной информации о платных услугах, оказываемых Учреждением, настоящего Положения, прейскуранта стоимости платных услуг, а также иной информации и документов в соответствии с требованиями законодательства.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4"/>
          <w:szCs w:val="24"/>
          <w:lang w:eastAsia="ru-RU"/>
        </w:rPr>
        <w:t>5. С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тоимость услуг, порядок оплаты услуг, 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расходования средств от оказания платных услуг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5.1. Стоимость платных услуг устанавливается Учреждением на учебный год на основании рассчитанных им тарифов методом прямого счета затрат, расчетно-аналитическим методом на основе формирования затрат в соответствии с действующим законодательством Российской Федерации, правовыми актами Тюменской области, муниципальными правовыми актами города Тюмени.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</w:t>
      </w:r>
      <w:proofErr w:type="gramStart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Прейскурант составляется по форме, установленной постановлением Администрации города Тюмени от 21.12.2015 № 312-пк «Об утверждении порядка разработки и установления тарифов на платные образовательные и иные услуги, оказываемые муниципальными автономными организациями города Тюмени сверх установленного муниципального задания», подписывается главным бухгалтером Учреждения и утверждается приказом руководителя Учреждения.</w:t>
      </w:r>
      <w:proofErr w:type="gramEnd"/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Копия прейскуранта размещается на информационных стендах, скан-копия - на официальном сайте Учреждения в сети «Интернет»</w:t>
      </w: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в разделе «Сведения об образовательной организации – «Документы», «Платные образовательные услуги».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5 рабочих дней после утверждения приказа об утверждении прейскуранта стоимости платных услуг заверенная руководителем Учреждения копия приказа об утверждении прейскуранта предоставляется учредителю Учреждения.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своевременным предоставлением учредителю Учреждения копии приказа об утверждении прейскуранта осуществляет главный бухгалтер.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Основными принципами установления стоимости платных услуг являются: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ценовой доступности услуг для всех слоев населения;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открытость информации о стоимости услуг и о порядке ее установления;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компенсация экономически обоснованных расходов Учреждения на оказание услуг и обеспечение доходности Учреждения, позволяющей финансировать восстановление, модернизацию и развитие основных фондов;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эффективности использования бюджетных средств;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сочетаний экономических интересов Учреждения и потребителей услуг;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стимулирование снижения производственных затрат, повышения экономической эффективности оказания услуг.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Затраты формируются из прямых и накладных (общехозяйственных) расходов.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формирования прямых расходов используется метод прямого счета затрат.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формирования накладных (общехозяйственных) расходов применяется расчетно-аналитический метод, исходя из площади недвижимого имущества, площади недвижимого имущества, используемого непосредственно для оказания услуг и анализа фактических расходов на содержание недвижимого имущества за предшествующий расчетному периоду отчетный год на основании регистров бухгалтерского учета (</w:t>
      </w:r>
      <w:proofErr w:type="spell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оборотно</w:t>
      </w:r>
      <w:proofErr w:type="spell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-сальдовая ведомость по соответствующему счету синтетического учета) по всем источникам финансирования.</w:t>
      </w:r>
      <w:proofErr w:type="gramEnd"/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5.5. К прямым расходам относятся: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оплату труда основного персонала Учреждения;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приобретение материальных запасов, полностью потребляемых в процессе оказания услуги;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затраты </w:t>
      </w:r>
      <w:r w:rsidRPr="00BA46E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на приобретение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основных средств, </w:t>
      </w:r>
      <w:r w:rsidRPr="00BA46E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обеспечивающих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оказание только определенной услуги, </w:t>
      </w:r>
      <w:r w:rsidRPr="00BA46E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распределенные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весь срок эксплуатации актива;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иные затраты, связанные с оказанием конкретной услуги (арендная плата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другие затраты, обеспечивающие оказание услуги)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К накладным (общехозяйственным) расходам относятся: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оплату труда персонала сопровождения Учреждения;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услуг связи;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коммунальные услуги;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по содержанию имущества;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прочие услуги;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движимого имущества;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приобретение материальных запасов;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прочие расходы.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Величина прибыли, обеспечивающая финансирование других обоснованных затрат, налогов (сборов), развитие материально-технической базы учреждения, устанавливается Учреждением самостоятельно на каждый вид платной услуги исходя из потребительского спроса на аналогичную услугу, оказываемую иными организациями, и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других аналитических факторов, но не может превышать 20% объема расходов на оказание платной услуги.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5.8.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Определение расходов, указанных в пунктах 5.4 – 5.6 настоящего Положения, величины прибыли, обеспечивающей финансирование других обоснованных затрат, налогов (сборов), развитие материально-технической базы Учреждения, осуществляется Учреждением в соответствии с 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постановлением Администрации города Тюмени от 21.12.2015 № 312-пк «Об утверждении порядка разработки и установления тарифов на платные образовательные и иные услуги, оказываемые муниципальными автономными организациями города Тюмени сверх установленного муниципального задания».</w:t>
      </w:r>
      <w:proofErr w:type="gramEnd"/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Доходы Учреждения поступают в его самостоятельное распоряжение и используются им для достижения целей, ради которых оно создано, если иное не предусмотрено законодательством.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5.9. Прибыль от оказания платных услуг направляется Учреждением в соответствии с уставными целями, в том числе </w:t>
      </w:r>
      <w:proofErr w:type="gramStart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</w:t>
      </w:r>
      <w:proofErr w:type="gramEnd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выплаты стимулирующего характера работникам Учреждения, в размере и порядке, определяемом локальными нормативными актами Учреждения, трудовыми договорами, соглашениями;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оплату услуг, оказанных Учреждению физическими и юридическими лицами;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хозяйственные нужды и канцелярские расходы;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творческие и гастрольные поездки, участие в фестивалях и конкурсах;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командировочные расходы;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развитие материально-технической базы Учреждения;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рекламную продукцию, изготовление и приобретение методической литературы, билетов, собственной символики;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приобретение призов и подарков для участников конкурсов, фестивалей и т.п.;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приобретение литературы, оформление подписки на периодические издания;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развитие и расширение сети платных услуг, изучение рынка платных услуг;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оплату налогов, штрафов и пени по налогам в бюджеты всех уровней и внебюджетные фонды;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организацию выставок, смотров, конкурсов творческих коллективов, изготовление и тиражирование музыкальных дисков, методической литературы;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организацию курсов повышения квалификации, семинаров-практикумов, стажировок, а также обучения сотрудников, способствующего росту их профессионального мастерства и квалификации;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организацию туристической и экскурсионной деятельности;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мероприятия по благоустройству и озеленению территории;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оформление и получение документации в различных государственных органах;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работ по текущему ремонту здания и оборудования;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оплату транспортных расходов, включая приобретение ГСМ, запчастей, ремонт; приобретение и ремонт инвентаря, оборудования, технических средств, автотранспорта;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дополнительных социальных гарантий работникам Учреждения в соответствии с коллективным договором и (или) локальными нормативными актами Учреждения;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материальную поддержку учащихся;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прочие расходы.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5.10. Учреждение вправе снизить стоимость платных образовательных услуг с учетом покрытия недостающей стоимости платных образовательных услуг за счет 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услуг устанавливаются локальным нормативным актом и доводятся до сведения родителей (законных представителей) обучающихся путем размещения на</w:t>
      </w:r>
      <w:r w:rsidRPr="00BA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официальном сайте Учреждения в сети «Интернет» в разделе «Сведения об образовательной организации – «Платные образовательные услуги».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5.11. Оплата за платные услуги осуществляется заказчиком ежемесячно в срок до 10 числа месяца оказания </w:t>
      </w:r>
      <w:proofErr w:type="gramStart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услуг</w:t>
      </w:r>
      <w:proofErr w:type="gramEnd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если иные сроки оплаты услуг не установлены договором, заключенным Учреждением и заказчиком.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Разовые услуги оплачиваются заказчиком не позднее дня их оказания </w:t>
      </w:r>
      <w:proofErr w:type="gramStart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Учреждением</w:t>
      </w:r>
      <w:proofErr w:type="gramEnd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если иные сроки оплаты услуг не установлены договором, заключенным Учреждением и заказчиком.</w:t>
      </w:r>
      <w:r w:rsidRPr="00BA46E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5.12. Оплата услуг производится заказчиком посредством наличных или безналичных расчетов в соответствии с законодательством Российской Федерации.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использовании наличной формы расчетов оплата услуг производится заказчиком путем внесения наличных денежных сре</w:t>
      </w:r>
      <w:proofErr w:type="gramStart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дств в кр</w:t>
      </w:r>
      <w:proofErr w:type="gramEnd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едитную организацию либо платежному агенту, осуществляющему деятельность по приему платежей физических лиц, либо банковскому платежному агенту (субагенту), осуществляющему деятельность в соответствии с законодательством о банках и банковской деятельности. Учреждение предоставляет заказчику сведения о кредитной организации (платежном агенте), посредством которых может быть произведена оплата услуг. Оплата услуг кредитной организации (платежного агента), посредством которых осуществляется оплата услуг, осуществляется за счет средств Учреждения.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использовании безналичной формы расчетов оплата услуг производится заказчиком путем перечисления денежных средств на счет Учреждения через обслуживающую заказчика кредитную организацию.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оплате услуг наличными денежными средствами обязательства заказчика перед Учреждением по оплате услуг считаются исполненными в размере внесенных денежных средств с момента внесения наличных денежных сре</w:t>
      </w:r>
      <w:proofErr w:type="gramStart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дств пл</w:t>
      </w:r>
      <w:proofErr w:type="gramEnd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атежному агенту (субагенту), осуществляющему деятельность по приему платежей физических лиц.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оплате услуг путем перевода предоставляемых заказчиком наличных денежных средств без открытия банковского счета обязательства заказчика перед Учреждением по оплате услуг считаются исполненными в размере внесенных денежных средств с момента внесения заказчиком наличных денежных средств кредитной организации либо банковскому платежному агенту (субагенту), осуществляющим деятельность в соответствии с законодательством Российской Федерации о национальной платежной системе.</w:t>
      </w:r>
      <w:proofErr w:type="gramEnd"/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оплате услуг путем перевода денежных сре</w:t>
      </w:r>
      <w:proofErr w:type="gramStart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дств в р</w:t>
      </w:r>
      <w:proofErr w:type="gramEnd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амках применяемых форм безналичных расчетов обязательства заказчика перед Учреждением по оплате услуг считаются исполненными в сумме, указанной в распоряжении о переводе денежных средств, с момента подтверждения его исполнения обслуживающей заказчика кредитной организацией.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Прием (сбор) денежных сре</w:t>
      </w:r>
      <w:proofErr w:type="gramStart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дств в сч</w:t>
      </w:r>
      <w:proofErr w:type="gramEnd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ет оплаты за платные услуги работниками Учреждения не допускается. 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5.13. Заказчику в соответствии с законодательством Российской Федерации выдается документ, подтверждающий произведенную оплату предоставленных услуг (контрольно-кассовый чек, квитанция или иной бланк строгой отчетности (документ установленного образца)).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5.14. На оказание услуги, предусмотренной заключенным договором, может быть составлена твердая или приблизительная смета. Составление такой сметы по требованию заказчика или Учреждения обязательно.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5.15. Оплата производится за фактически оказанные услуги потребителю. При авансовом способе оплаты за услугу производится перерасчет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платы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услугу исходя из её фактического получения в следующем расчетном периоде, и сумма, подлежащая возврату, учитывается при определении оплаты следующего периода.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5.16. При расторжении договора на оказание платных услуг Учреждение обеспечивает осуществление возврата денежных средств заказчику за не оказанные услуги, внесенных заказчиком в счет оплаты за услуги.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Возврат денежных средств за не оказанные услуги осуществляется </w:t>
      </w:r>
      <w:proofErr w:type="gramStart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заявлению заказчика на основании приказа руководителя Учреждения путем перечисления по указанным в заявлении реквизитам без комиссии</w:t>
      </w:r>
      <w:proofErr w:type="gramEnd"/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течение 5 банковских дней со дня получения заявления о возврате средств.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отказе заказчика от исполнения договора</w:t>
      </w:r>
      <w:r w:rsidRPr="00BA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оказание платных услуг Учреждение вправе требовать оплаты фактически понесенных расходов, связанных с исполнением обязательств по такому договору.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Права и обязанности сторон договора об образовании </w:t>
      </w:r>
    </w:p>
    <w:p w:rsidR="00BA46E2" w:rsidRPr="00BA46E2" w:rsidRDefault="00BA46E2" w:rsidP="00BA46E2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 Учреждение обязано: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6.1.1. Зачислить обучающегося, выполнившего установленные законодательством   Российской   Федерации, локальными нормативными актами Учреждения условия приема, в качестве учащегося.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6.1.3. До заключения договора об образовании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6.1.4. Обеспечить заказчика бесплатной, доступной и достоверной информацией, включающей в себя сведения о местонахождении Учреждения,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6.1.5. Организовать и обеспечить надлежащее предоставление образовательных услуг.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6.1.6. Обеспечить учащемуся предусмотренные выбранной образовательной программой условия ее освоения.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6.1.7. Принимать от заказчика плату за услуги.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6.1.8. Обеспечить учащемуся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6.1.9. Обеспечить соблюдение требований Федерального закона "О персональных данных" в части сбора, хранения и обработки персональных данных заказчика и учащегося.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6.1.10. Иные обязанности Учреждения устанавливаются Федеральным законом "Об образовании в Российской Федерации", иными федеральными законами и нормативными правовыми актами.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6.2. Учреждение вправе: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6.2.1.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учащихся.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6.2.2. Применять к учащимся меры поощрения в соответствии с законодательством Российской Федерации и локальными нормативными актами Учреждения.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6.2.3. Иные права Учреждения устанавливаются Федеральным законом "Об образовании в Российской Федерации", иными федеральными законами, нормативными правовыми актами, а также договором об образовании.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6.3. Заказчик обязан: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6.3.1. Своевременно вносить плату за предоставляемые учащемуся образовательные услуги, в размере и порядке,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определенных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настоящим Положением и договором об образовании.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6.3.2. Соблюдать правила внутреннего распорядка Учреждения, требования локальных нормативных актов, которые устанавливают режим занятий учащихся, порядок регламентации образовательных отношений между Учреждением и учащимися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6.3.3. Уважать честь и достоинство учащихся и работников Учреждения.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6.3.4. Иные обязанности заказчика как родителя (законного представителя) учащегося, устанавливаются Федеральным законом "Об образовании в Российской Федерации", иными федеральными законами.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6.4. Заказчик вправе: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6.4.1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олучать информацию от Учреждения по вопросам организации и обеспечения надлежащего предоставления услуг.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6.4.2. Требовать предоставления услуги надлежащего качества.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6.4.3. Знакомиться с уставом Учреждения,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деятельности, с содержанием образования, используемыми методами обучения и воспитания, образовательными технологиями, а также с оценками успеваемости учащегося.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6.4.4. Обращаться в Учреждение по вопросам, касающимся образовательного процесса.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6.4.5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олучать полную и достоверную информацию об оценке знаний, умений, навыков и компетенций учащегося, а также о критериях этой оценки.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6.4.6. Иные права заказчика, как родителя (законного представителя) учащегося устанавливаются Федеральным законом "Об образовании в Российской Федерации", иными федеральными законами, нормативными правовыми актами, локальными нормативными актами Учреждения.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6.5. Учащийся вправе: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6.5.1. Пользоваться имуществом Учреждения, необходимым для освоения образовательной программы.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6.5.2. Принимать участие в социально-культурных, оздоровительных и иных мероприятиях, организованных Учреждением.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6.5.3. Иные права учащегося устанавливаются Федеральным законом "Об образовании в Российской Федерации", иными федеральными законами, нормативными правовыми актами, локальными нормативными актами Учреждения.</w:t>
      </w:r>
    </w:p>
    <w:p w:rsidR="00BA46E2" w:rsidRPr="00BA46E2" w:rsidRDefault="00BA46E2" w:rsidP="00BA46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7. Права и обязанности сторон договора </w:t>
      </w:r>
    </w:p>
    <w:p w:rsidR="00BA46E2" w:rsidRPr="00BA46E2" w:rsidRDefault="00BA46E2" w:rsidP="00BA46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оказание платных </w:t>
      </w:r>
      <w:proofErr w:type="spell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необразовательных</w:t>
      </w:r>
      <w:proofErr w:type="spell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</w:t>
      </w:r>
    </w:p>
    <w:p w:rsidR="00BA46E2" w:rsidRPr="00BA46E2" w:rsidRDefault="00BA46E2" w:rsidP="00BA46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7.1. Учреждение обязано: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7.1.1. Довести до заказчика информацию, содержащую сведения о предоставлении услуги в порядке и объеме, которые предусмотрены Законом Российской Федерации «О защите прав потребителей».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7.1.2. До заключения договора на оказание платных услуг и в период его действия предоставлять заказчику достоверную информацию о себе и об оказываемых услугах, обеспечивающую возможность их правильного выбора.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7.1.3. Обеспечить заказчика бесплатной, доступной и достоверной информацией, включающей в себя сведения о местонахождении Учреждения,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7.1.4. Организовать и обеспечить надлежащее оказание услуг в полном объеме в соответствии с законодательством, санитарными правилами, договором на оказание платных услуг.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7.1.5. Принимать от заказчика плату за услуги.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7.1.6. Обеспечить соблюдение требований Федерального закона «О персональных данных" в части сбора, хранения и обработки персональных данных заказчика и потребителя.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7.1.7. Обеспечить заказчика информацией и документами, касающимися оплаты услуги.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7.2. Учреждение имеет право: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7.2.1. Получать от заказчика информацию, необходимую для выполнения своих обязательств по настоящему договору.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7.2.2. Самостоятельно формировать кадровый состав для оказания услуги.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7.2.3. Требовать оплату за услуги.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7.3. Заказчик обязан: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7.3.1. Своевременно оплатить предоставленные потребителю услуги в размере и порядке, </w:t>
      </w:r>
      <w:proofErr w:type="gramStart"/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определенных</w:t>
      </w:r>
      <w:proofErr w:type="gramEnd"/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настоящим Положением и договором.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7.4. Заказчик имеет право: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7.4.1. Отказаться от исполнения договора на оказание платных услуг при условии оплаты Учреждению фактически понесенных им расходов.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7.4.2. Требовать от Учреждения предоставления услуг надлежащего качества.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7.4.3. Требовать от Учреждения предоставления информации по вопросам, касающимся организации и обеспечения надлежащего оказания услуги.</w:t>
      </w:r>
    </w:p>
    <w:p w:rsidR="00BA46E2" w:rsidRPr="00BA46E2" w:rsidRDefault="00BA46E2" w:rsidP="00BA46E2">
      <w:pPr>
        <w:spacing w:after="0" w:line="240" w:lineRule="auto"/>
        <w:ind w:firstLine="624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 Ответственность за неисполнение или ненадлежащее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исполнение обязатель</w:t>
      </w:r>
      <w:proofErr w:type="gramStart"/>
      <w:r w:rsidRPr="00BA46E2">
        <w:rPr>
          <w:rFonts w:ascii="Times New Roman" w:eastAsia="Calibri" w:hAnsi="Times New Roman" w:cs="Times New Roman"/>
          <w:bCs/>
          <w:sz w:val="26"/>
          <w:szCs w:val="26"/>
        </w:rPr>
        <w:t>ств ст</w:t>
      </w:r>
      <w:proofErr w:type="gramEnd"/>
      <w:r w:rsidRPr="00BA46E2">
        <w:rPr>
          <w:rFonts w:ascii="Times New Roman" w:eastAsia="Calibri" w:hAnsi="Times New Roman" w:cs="Times New Roman"/>
          <w:bCs/>
          <w:sz w:val="26"/>
          <w:szCs w:val="26"/>
        </w:rPr>
        <w:t>орон в рамках оказания платных услуг,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 xml:space="preserve"> порядок разрешения споров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8.1. За неисполнение либо ненадлежащее исполнение обязатель</w:t>
      </w:r>
      <w:proofErr w:type="gramStart"/>
      <w:r w:rsidRPr="00BA46E2">
        <w:rPr>
          <w:rFonts w:ascii="Times New Roman" w:eastAsia="Calibri" w:hAnsi="Times New Roman" w:cs="Times New Roman"/>
          <w:bCs/>
          <w:sz w:val="26"/>
          <w:szCs w:val="26"/>
        </w:rPr>
        <w:t>ств ст</w:t>
      </w:r>
      <w:proofErr w:type="gramEnd"/>
      <w:r w:rsidRPr="00BA46E2">
        <w:rPr>
          <w:rFonts w:ascii="Times New Roman" w:eastAsia="Calibri" w:hAnsi="Times New Roman" w:cs="Times New Roman"/>
          <w:bCs/>
          <w:sz w:val="26"/>
          <w:szCs w:val="26"/>
        </w:rPr>
        <w:t>орон в рамках оказания платных услуг Учреждение, заказчик несут ответственность, предусмотренную законодательством Российской Федерации, настоящим Положением, заключенным договором.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8.2. При обнаружении недостатка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8.2.1. Безвозмездного оказания услуги;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8.2.2. Соразмерного уменьшения стоимости оказанной услуги;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8.2.3. Возмещения понесенных им расходов по устранению недостатков оказанной услуги своими силами или третьими лицами.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8.3. Заказчик вправе отказаться от исполнения договора и потребовать полного возмещения убытков, если в срок недостатки услуги не устранены Учреждением.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8.4. Если Учреждение нарушило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8.4.1. Назначить Учреждению новый срок, в течение которого Учреждение должно приступить к оказанию услуги и (или) закончить оказание услуги.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8.4.2. Поручить оказать услугу третьим лицам за разумную цену и потребовать от Учреждения возмещения понесенных расходов.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8.4.3. Потребовать уменьшения стоимости услуги.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8.4.4. Расторгнуть договор.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>8.6. Все споры и разногласия, которые могут возникнуть при исполнении условий настоящего Положения, договора разрешаются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A46E2">
        <w:rPr>
          <w:rFonts w:ascii="Times New Roman" w:eastAsia="Calibri" w:hAnsi="Times New Roman" w:cs="Times New Roman"/>
          <w:bCs/>
          <w:sz w:val="26"/>
          <w:szCs w:val="26"/>
        </w:rPr>
        <w:tab/>
        <w:t>Досудебный порядок урегулирования споров не является обязательным и не препятствует обращению Учреждения и заказчика для разрешения спора непосредственно в суд.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Договорное регулирование взаимоотношений </w:t>
      </w: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 и заказчика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9.1. Договорное регулирование взаимоотношений Учреждения и заказчика по оказанию платных услуг предполагает заключение между Учреждением с одной стороны, заказчиком с другой стороны индивидуального договора на оказание платных услуг. 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9.2. </w:t>
      </w:r>
      <w:r w:rsidRPr="00BA46E2">
        <w:rPr>
          <w:rFonts w:ascii="Times New Roman" w:eastAsia="Calibri" w:hAnsi="Times New Roman" w:cs="Times New Roman"/>
          <w:sz w:val="26"/>
          <w:szCs w:val="26"/>
        </w:rPr>
        <w:t>Договор может быть заключен в любой форме, предусмотренной для совершения сделок, если законом для договоров данного вида не установлена определенная форма. В основу договора включаются условия, изложенные в настоящем Положении.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46E2">
        <w:rPr>
          <w:rFonts w:ascii="Times New Roman" w:eastAsia="Calibri" w:hAnsi="Times New Roman" w:cs="Times New Roman"/>
          <w:sz w:val="26"/>
          <w:szCs w:val="26"/>
        </w:rPr>
        <w:t xml:space="preserve">9.3. Прием детей на </w:t>
      </w:r>
      <w:proofErr w:type="gramStart"/>
      <w:r w:rsidRPr="00BA46E2">
        <w:rPr>
          <w:rFonts w:ascii="Times New Roman" w:eastAsia="Calibri" w:hAnsi="Times New Roman" w:cs="Times New Roman"/>
          <w:sz w:val="26"/>
          <w:szCs w:val="26"/>
        </w:rPr>
        <w:t>обучение</w:t>
      </w:r>
      <w:proofErr w:type="gramEnd"/>
      <w:r w:rsidRPr="00BA46E2">
        <w:rPr>
          <w:rFonts w:ascii="Times New Roman" w:eastAsia="Calibri" w:hAnsi="Times New Roman" w:cs="Times New Roman"/>
          <w:sz w:val="26"/>
          <w:szCs w:val="26"/>
        </w:rPr>
        <w:t xml:space="preserve"> по дополнительным образовательным программам осуществляется в соответствии с локальными нормативными актами Учреждения. Основанием возникновения образовательных отношений по </w:t>
      </w:r>
      <w:proofErr w:type="gramStart"/>
      <w:r w:rsidRPr="00BA46E2">
        <w:rPr>
          <w:rFonts w:ascii="Times New Roman" w:eastAsia="Calibri" w:hAnsi="Times New Roman" w:cs="Times New Roman"/>
          <w:sz w:val="26"/>
          <w:szCs w:val="26"/>
        </w:rPr>
        <w:t>обучению</w:t>
      </w:r>
      <w:proofErr w:type="gramEnd"/>
      <w:r w:rsidRPr="00BA46E2">
        <w:rPr>
          <w:rFonts w:ascii="Times New Roman" w:eastAsia="Calibri" w:hAnsi="Times New Roman" w:cs="Times New Roman"/>
          <w:sz w:val="26"/>
          <w:szCs w:val="26"/>
        </w:rPr>
        <w:t xml:space="preserve"> по дополнительным образовательным программам (оказанию платных образовательных услуг) является распорядительный акт Учреждения о приеме на обучение. Изданию распорядительного акта о приеме на обучение в Учреждение, предшествует заключение договора об образовании.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9.4. Договор об образовании должен содержать следующие сведения: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полное наименование Учреждения;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место нахождения Учреждения;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наименование или фамилия, имя, отчество (при наличии) заказчика, телефон заказчика;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4) место нахождения или место жительства заказчика;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5) фамилия, имя, отчество (при наличии) представителя Учреждения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6) фамилия, имя, отчество (при наличии) учащегося, его место жительства, телефон;</w:t>
      </w:r>
      <w:proofErr w:type="gramEnd"/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7) права, обязанности и ответственность Учреждения, заказчика и учащегося;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8) полная стоимость образовательных услуг, порядок их оплаты;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9)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10)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11) форму обучения;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12) сроки освоения образовательной программы (продолжительность обучения);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13) вид документа (при наличии), выдаваемого учащемуся после успешного освоения им соответствующей образовательной программы (части образовательной программы);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14) порядок изменения и расторжения договора;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15) другие необходимые сведения, связанные со спецификой оказываемых платных образовательных услуг.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9.5. Договор на оказание платных услуг может быть заключен по правилам пункта 1 статьи 428 Гражданского кодекса РФ (далее по тексту настоящего Положения - ГК РФ) в порядке, установленном настоящим пунктом. 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Договор, указанный в абзаце первом настоящего пункта, является договором присоединения (статья 428 ГК РФ), согласно которому заказчик посредством выражения своей воли в письменной форме в полном объеме (в целом) и безоговорочно присоединяется к условиям оказания платных услуг, изложенным Учреждением в формулярах или иных стандартных формах.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9.6. Договор на оказание платных услуг может быть заключен в порядке, установленном статьями 435, 438 ГК РФ.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9.7. Внесение изменений и дополнений в договор в период его действия, а также досрочное расторжение договора возможны в случаях и в порядке, установленных действующим законодательством, настоящим Положением и договором.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9.8. Заказчик вправе в любое время выйти с инициативой об изменении условий договора, в том числе в части порядка и сроков оплаты за услуги, путем оформления соответствующего заявления и направления этого заявления в адрес Учреждения в порядке, установленном статьей 165.1 ГК РФ. 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9.9. Заказчик вправе в любое время в одностороннем порядке отказаться от договора. Право на односторонний отказ от договора (исполнения договора) может быть осуществлено заказчиком путем уведомления Учреждения об отказе от договора (исполнения договора).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9.10.</w:t>
      </w:r>
      <w:r w:rsidRPr="00BA46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об образовании может быть расторгнут по инициативе Учреждения в одностороннем порядке в случаях: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установления нарушения порядка приема в Учреждение, повлекшего по вине заказчика его незаконное зачисление в Учреждение;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просрочки оплаты стоимости образовательных услуг;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невозможности надлежащего исполнения обязательства по оказанию платных образовательных услуг вследствие действий (бездействия) учащегося;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9.11. Договор об образовании расторгается досрочно: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по инициативе родителей (законных представителей)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деятельность, в соответствии с пунктом 9.9 настоящего Положения;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 обстоятельствам, не зависящим от воли учащегося или родителей (законных представителей) учащегося и Учреждения, в том числе в случае ликвидации Учреждения.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9.12. При отказе заказчика от исполнения договора Учреждение вправе требовать оплаты фактически понесенных им расходов, связанных с исполнением обязательств по договору.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9.13. Досрочное прекращение образовательных отношений по инициативе родителей (законных представителей) учащегося не влечет за собой возникновение каких-либо дополнительных, в том числе материальных, обязательств заказчика и учащегося перед Учреждением.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9.14. Основанием для прекращения образовательных отношений по договору об образовании является распорядительный акт Учреждения. Договор расторгается на основании распорядительного акта Учреждения о прекращении образовательных отношений. Права и обязанности заказчика, учащегося,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прекращения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 отношений. Датой прекращения образовательных отношений по договору об образовании в случае, указанном в пункте 9.9 настоящего Положения, является дата получения Учреждением уведомления заказчика об отказе от договора об образовании (исполнения договора) или дата, указанная в таком уведомлении.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10. Заключительные положения</w:t>
      </w:r>
    </w:p>
    <w:p w:rsidR="00BA46E2" w:rsidRPr="00BA46E2" w:rsidRDefault="00BA46E2" w:rsidP="00BA46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10.1. Вопросы организации платных услуг в Учреждении, не нашедшие отражения в настоящем Положении, регулируются в соответствии с действующим законодательством Российской Федерации, Тюменской области, муниципальными правовыми актами города Тюмени, локальными нормативными актами Учреждения и условиями договоров.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10.2. В случае принятия правовых актов по вопросам оказания платных услуг, содержащих иные нормы по сравнению с настоящим Положением, в части возникающего противоречия применяются указанные нормативные правовые акты.</w:t>
      </w: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left="4956" w:firstLine="624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left="5954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lastRenderedPageBreak/>
        <w:t>Приложение № 2</w:t>
      </w:r>
    </w:p>
    <w:p w:rsidR="00BA46E2" w:rsidRPr="00BA46E2" w:rsidRDefault="00BA46E2" w:rsidP="00BA46E2">
      <w:pPr>
        <w:spacing w:after="0" w:line="240" w:lineRule="auto"/>
        <w:ind w:left="5954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УТВЕРЖДЕНО</w:t>
      </w:r>
    </w:p>
    <w:p w:rsidR="00BA46E2" w:rsidRPr="00BA46E2" w:rsidRDefault="00BA46E2" w:rsidP="00BA46E2">
      <w:pPr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приказом </w:t>
      </w:r>
      <w:proofErr w:type="spellStart"/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и.о</w:t>
      </w:r>
      <w:proofErr w:type="gramStart"/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.з</w:t>
      </w:r>
      <w:proofErr w:type="gramEnd"/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аведующего</w:t>
      </w:r>
      <w:proofErr w:type="spellEnd"/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МАДОУ                       </w:t>
      </w:r>
    </w:p>
    <w:p w:rsidR="00BA46E2" w:rsidRPr="00BA46E2" w:rsidRDefault="00BA46E2" w:rsidP="00BA46E2">
      <w:pPr>
        <w:spacing w:after="0" w:line="240" w:lineRule="auto"/>
        <w:ind w:left="5954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д/с № 185 города Тюмени</w:t>
      </w:r>
    </w:p>
    <w:p w:rsidR="00BA46E2" w:rsidRPr="00BA46E2" w:rsidRDefault="00BA46E2" w:rsidP="00BA46E2">
      <w:pPr>
        <w:spacing w:after="0" w:line="240" w:lineRule="auto"/>
        <w:ind w:left="5954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>от 20.08.2019 №90а-4</w:t>
      </w: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Положение</w:t>
      </w: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ответственном лице за организацию работы</w:t>
      </w: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оказанию платных услуг в</w:t>
      </w:r>
      <w:r w:rsidRPr="00BA46E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МАДОУ д/с № 185 города Тюмени</w:t>
      </w:r>
    </w:p>
    <w:p w:rsidR="00BA46E2" w:rsidRPr="00BA46E2" w:rsidRDefault="00BA46E2" w:rsidP="00BA46E2">
      <w:pPr>
        <w:spacing w:before="6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Общие положения</w:t>
      </w: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Положение регламентирует деятельность и определяет полномочия ответственного лица за организацию работы по оказанию платных услуг (далее – ответственное лицо) в МАДОУ д/с № 185 города Тюмени (далее – Учреждение).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Ответственное лицо назначается приказом заведующего Учреждением.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Ответственное лицо подчиняется</w:t>
      </w:r>
      <w:bookmarkStart w:id="1" w:name="YANDEX_17"/>
      <w:bookmarkEnd w:id="1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непосредственно заведующему Учреждением.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Ответственному лицу по вопросам оказания платных услуг подчиняются работники Учреждения, задействованные в организации или в непосредственном оказании платных услуг.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Ответственное лицо </w:t>
      </w:r>
      <w:bookmarkStart w:id="2" w:name="YANDEX_19"/>
      <w:bookmarkEnd w:id="2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bookmarkStart w:id="3" w:name="YANDEX_20"/>
      <w:bookmarkEnd w:id="3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своей работе руководствуется 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Гражданским кодексом Российской Федерации,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законом от 29.12.2012 № 273-ФЗ «Об образовании в Российской Федерации», Законом 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Российской Федерации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07.02.1992 № 2300-1 «О защите прав потребителей», Постановлением Правительства Российской Федерации от 15.08.2013 № 706 «Об утверждении Правил оказания платных образовательных услуг»</w:t>
      </w: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 Учреждения, иными нормативными актами, локальными нормативными актами Учреждения, приказами заведующего Учреждением по вопросам организации платных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Учреждении.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Права и обязанности ответственного лица</w:t>
      </w:r>
    </w:p>
    <w:p w:rsidR="00BA46E2" w:rsidRPr="00BA46E2" w:rsidRDefault="00BA46E2" w:rsidP="00BA46E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Ответственное лицо обязано: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2.1.1. Знать требования</w:t>
      </w:r>
      <w:bookmarkStart w:id="4" w:name="YANDEX_21"/>
      <w:bookmarkEnd w:id="4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законодательства, локальные нормативные акты, регламентирующие работу по оказании платных услуг.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2.1.2. Организовывать работу в Учреждении: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 оказанию платных услуг в соответствии с установленными требованиями;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 заключению договоров на оказание платных услуг и их выполнению в соответствии с установленными требованиями;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 информированию заказчика: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и условиях оказания платных услуг в соответствии с требованиями, установленными законодательством, принятыми в соответствии с ним нормативными документами, локальными нормативными актами Учреждения;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правах и обязанностях заказчика и потребителя при получении платных услуг;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правах, обязанностях и ответственности работников Учреждения при оказании платных услуг;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Учреждении и об осуществляемой им деятельности;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по соблюдению прав заказчиков и учащихся при оказании платных услуг;  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5) по своевременному и оперативному доведению до работников, оказывающих платные услуги, участвующих в оказании платных услуг, локальных нормативных актов, нормативных актов, регламентирующих оказание платных услуг.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2.1.3. Организовать и обеспечивать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соблюдением работниками Учреждения, оказывающими платные услуги, участвующих в оказании платных услуг, установленных требований в сфере оказания платных услуг.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2.1.4. Организовывать рассмотрение в установленном в Учреждении порядке случаев выявления заказчиком недостатков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и(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или) существенных недостатков платных услуг. Готовить предложения заведующему Учреждением для принятия мер по результатам рассмотрения таких случаев.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2.1.5. Принимать необходимые меры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устранению выявленных недостатков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и(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или) существенных недостатков платных услуг;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предотвращению появления недостатков </w:t>
      </w:r>
      <w:proofErr w:type="gramStart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и(</w:t>
      </w:r>
      <w:proofErr w:type="gramEnd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или) существенных недостатков платных услуг при их оказании.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2.1.6. Организовать работу и обеспечить необходимый контроль по соблюдению педагогическими работниками, оказывающими платные образовательные услуги, установленных ограничений при осуществлении ими профессиональной деятельности.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2.1.7. Предлагать заведующему Учреждением, разрабатывать и в пределах своей компетенции реализовывать мероприятия, направленные на совершенствование организации и повышение качества оказываемых платных услуг.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2.1.8. Обеспечивать: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анализ соответствующего рынка платных услуг;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взаимодействие участников образовательных отношений при оказании платных услуг; 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оценку степени достижения запланированного результата при оказании платных услуг;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оценку соблюдения прав учащихся, а также их родителей (законных представителей) при оказании платных услуг;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организацию получения достоверной информации о предоставлении платных услуг и её анализ; 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6) определение соответствия оказываемых платных образовательных услуг образовательным стандартам, программам;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7) анализ качества используемых ресурсов Учреждения (кадровых, материально-технических, иных) в процессе оказания платных услуг; 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8) изучение и обеспечение удовлетворенности потребителей качеством платных услуг;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ведение учётно-отчетной документации по оказанию платных услуг по установленным формам; 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10) организацию и проведение рекламы платных услуг в установленном в Учреждении порядке;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11) определение потребностей работников, оказывающих платные услуги, в дополнительных профессиональных знаниях;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12) организацию необходимой подготовки по вопросам оказания платных услуг для работников Учреждения;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13) разработку и внедрение мотивационных механизмов повышения профессиональной ответственности работников, оказывающих платные услуги;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14) анализ качества предоставляемых услуг;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2.1.9. Обеспечивать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взаимодействие по вопросам предоставления платных услуг с органами управления образованием, с надзорными органами, образовательными </w:t>
      </w: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организациями, общественными организациями, заказчиками, а также с иными органами и организациями.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2.1.10. Изучать, анализировать и внедрять передовой опыт работы дошкольных образовательных учреждений, а также новые организационные технологии в сфере предоставления платных услуг.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2.1.11. Составлять план работы Учреждения (раздел общего плана) по объёмам, структуре и качеству оказываемых платных услуг. 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2.1.12. Осуществлять подготовку отчётов Учреждения по предоставлению платных услуг.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2.1.13. Обеспечивать соблюдение установленных законодательством Российской Федерации требований к оформлению и ведению документации и учетных и отчетных статистических форм, порядку и срокам их представления.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Ответственное лицо имеет</w:t>
      </w:r>
      <w:bookmarkStart w:id="5" w:name="YANDEX_53"/>
      <w:bookmarkEnd w:id="5"/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право: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2.2.1. Вносить предложения заведующему Учреждением о проведении мероприятий и принятии мер по совершенствованию организации предоставления платных услуг, повышению их качества.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2.2.2. Принимать участие в подборе и расстановке кадров, задействованных в оказании платных услуг.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2.2.3. Представлять предложения заведующему Учреждением о материальном стимулировании или применении дисциплинарного взыскания на работников Учреждения, задействованных в оказании платных услуг.</w:t>
      </w: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Заключительные положения</w:t>
      </w:r>
    </w:p>
    <w:p w:rsidR="00BA46E2" w:rsidRPr="00BA46E2" w:rsidRDefault="00BA46E2" w:rsidP="00BA46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6E2" w:rsidRPr="00BA46E2" w:rsidRDefault="00BA46E2" w:rsidP="00BA46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Ответственное лицо несёт ответственность за выполнение настоящего Положения в соответствии с действующим законодательством.</w:t>
      </w:r>
    </w:p>
    <w:p w:rsidR="00BA46E2" w:rsidRDefault="00BA46E2" w:rsidP="00A008E6">
      <w:pPr>
        <w:spacing w:after="0" w:line="240" w:lineRule="auto"/>
        <w:ind w:firstLine="708"/>
        <w:jc w:val="both"/>
      </w:pPr>
      <w:r w:rsidRPr="00BA46E2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Локальными нормативными актами Учреждения, приказами руководителя Учреждения, должностной инструкцией или трудовым договором в соответствии с трудовым законодательством на ответственное лицо могут быть возложены дополнительные обязанности, не предусмотренные настоящим Положением.</w:t>
      </w:r>
    </w:p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p w:rsidR="00BA46E2" w:rsidRDefault="00BA46E2"/>
    <w:sectPr w:rsidR="00BA46E2" w:rsidSect="00A008E6">
      <w:headerReference w:type="default" r:id="rId7"/>
      <w:pgSz w:w="11906" w:h="16838"/>
      <w:pgMar w:top="567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471" w:rsidRDefault="00396471" w:rsidP="00BA46E2">
      <w:pPr>
        <w:spacing w:after="0" w:line="240" w:lineRule="auto"/>
      </w:pPr>
      <w:r>
        <w:separator/>
      </w:r>
    </w:p>
  </w:endnote>
  <w:endnote w:type="continuationSeparator" w:id="0">
    <w:p w:rsidR="00396471" w:rsidRDefault="00396471" w:rsidP="00BA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471" w:rsidRDefault="00396471" w:rsidP="00BA46E2">
      <w:pPr>
        <w:spacing w:after="0" w:line="240" w:lineRule="auto"/>
      </w:pPr>
      <w:r>
        <w:separator/>
      </w:r>
    </w:p>
  </w:footnote>
  <w:footnote w:type="continuationSeparator" w:id="0">
    <w:p w:rsidR="00396471" w:rsidRDefault="00396471" w:rsidP="00BA4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6134475"/>
      <w:docPartObj>
        <w:docPartGallery w:val="Page Numbers (Top of Page)"/>
        <w:docPartUnique/>
      </w:docPartObj>
    </w:sdtPr>
    <w:sdtEndPr/>
    <w:sdtContent>
      <w:p w:rsidR="00BA46E2" w:rsidRDefault="00BA46E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9D7">
          <w:rPr>
            <w:noProof/>
          </w:rPr>
          <w:t>20</w:t>
        </w:r>
        <w:r>
          <w:fldChar w:fldCharType="end"/>
        </w:r>
      </w:p>
    </w:sdtContent>
  </w:sdt>
  <w:p w:rsidR="00BA46E2" w:rsidRDefault="00BA46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A5"/>
    <w:rsid w:val="00396471"/>
    <w:rsid w:val="00476FA8"/>
    <w:rsid w:val="00603AA5"/>
    <w:rsid w:val="007606D5"/>
    <w:rsid w:val="00A008E6"/>
    <w:rsid w:val="00B80364"/>
    <w:rsid w:val="00BA46E2"/>
    <w:rsid w:val="00C0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46E2"/>
  </w:style>
  <w:style w:type="paragraph" w:styleId="a5">
    <w:name w:val="footer"/>
    <w:basedOn w:val="a"/>
    <w:link w:val="a6"/>
    <w:uiPriority w:val="99"/>
    <w:unhideWhenUsed/>
    <w:rsid w:val="00BA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46E2"/>
  </w:style>
  <w:style w:type="paragraph" w:styleId="a7">
    <w:name w:val="Balloon Text"/>
    <w:basedOn w:val="a"/>
    <w:link w:val="a8"/>
    <w:uiPriority w:val="99"/>
    <w:semiHidden/>
    <w:unhideWhenUsed/>
    <w:rsid w:val="00BA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46E2"/>
  </w:style>
  <w:style w:type="paragraph" w:styleId="a5">
    <w:name w:val="footer"/>
    <w:basedOn w:val="a"/>
    <w:link w:val="a6"/>
    <w:uiPriority w:val="99"/>
    <w:unhideWhenUsed/>
    <w:rsid w:val="00BA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46E2"/>
  </w:style>
  <w:style w:type="paragraph" w:styleId="a7">
    <w:name w:val="Balloon Text"/>
    <w:basedOn w:val="a"/>
    <w:link w:val="a8"/>
    <w:uiPriority w:val="99"/>
    <w:semiHidden/>
    <w:unhideWhenUsed/>
    <w:rsid w:val="00BA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7093</Words>
  <Characters>40431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2019-09-18T03:52:00Z</cp:lastPrinted>
  <dcterms:created xsi:type="dcterms:W3CDTF">2019-09-18T03:46:00Z</dcterms:created>
  <dcterms:modified xsi:type="dcterms:W3CDTF">2019-09-18T06:32:00Z</dcterms:modified>
</cp:coreProperties>
</file>